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7021" w14:textId="77777777" w:rsidR="00BC5CD4" w:rsidRPr="00BC5CD4" w:rsidRDefault="00BC5CD4" w:rsidP="000C7069">
      <w:pPr>
        <w:rPr>
          <w:rFonts w:ascii="Aptos Narrow" w:hAnsi="Aptos Narrow"/>
          <w:b/>
          <w:bCs/>
        </w:rPr>
      </w:pPr>
    </w:p>
    <w:p w14:paraId="60ABCDB7" w14:textId="448D8D88" w:rsidR="000C7069" w:rsidRPr="00BC5CD4" w:rsidRDefault="000C7069" w:rsidP="000C7069">
      <w:pPr>
        <w:rPr>
          <w:rFonts w:ascii="Aptos Narrow" w:hAnsi="Aptos Narrow"/>
          <w:b/>
          <w:bCs/>
        </w:rPr>
      </w:pPr>
      <w:proofErr w:type="spellStart"/>
      <w:r w:rsidRPr="00BC5CD4">
        <w:rPr>
          <w:rFonts w:ascii="Aptos Narrow" w:hAnsi="Aptos Narrow"/>
          <w:b/>
          <w:bCs/>
        </w:rPr>
        <w:t>SSoW</w:t>
      </w:r>
      <w:proofErr w:type="spellEnd"/>
      <w:r w:rsidRPr="00BC5CD4">
        <w:rPr>
          <w:rFonts w:ascii="Aptos Narrow" w:hAnsi="Aptos Narrow"/>
          <w:b/>
          <w:bCs/>
        </w:rPr>
        <w:t xml:space="preserve">: </w:t>
      </w:r>
      <w:proofErr w:type="spellStart"/>
      <w:r w:rsidRPr="00BC5CD4">
        <w:rPr>
          <w:rFonts w:ascii="Aptos Narrow" w:hAnsi="Aptos Narrow"/>
          <w:b/>
          <w:bCs/>
        </w:rPr>
        <w:t>Ozgenç</w:t>
      </w:r>
      <w:proofErr w:type="spellEnd"/>
      <w:r w:rsidRPr="00BC5CD4">
        <w:rPr>
          <w:rFonts w:ascii="Aptos Narrow" w:hAnsi="Aptos Narrow"/>
          <w:b/>
          <w:bCs/>
        </w:rPr>
        <w:t xml:space="preserve"> OMRM 113 – Auto Double Head Saw</w:t>
      </w:r>
    </w:p>
    <w:p w14:paraId="39FFCC5C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  <w:i/>
          <w:iCs/>
        </w:rPr>
        <w:t>(Serial: 24DCM130011, Year: 2024)</w:t>
      </w:r>
    </w:p>
    <w:p w14:paraId="0C188B7D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This Safe System of Work applies to the operation of the </w:t>
      </w:r>
      <w:proofErr w:type="spellStart"/>
      <w:r w:rsidRPr="00BC5CD4">
        <w:rPr>
          <w:rFonts w:ascii="Aptos Narrow" w:hAnsi="Aptos Narrow"/>
          <w:b/>
          <w:bCs/>
        </w:rPr>
        <w:t>Ozgenç</w:t>
      </w:r>
      <w:proofErr w:type="spellEnd"/>
      <w:r w:rsidRPr="00BC5CD4">
        <w:rPr>
          <w:rFonts w:ascii="Aptos Narrow" w:hAnsi="Aptos Narrow"/>
          <w:b/>
          <w:bCs/>
        </w:rPr>
        <w:t xml:space="preserve"> OMRM 113 Auto Double Head Saw</w:t>
      </w:r>
      <w:r w:rsidRPr="00BC5CD4">
        <w:rPr>
          <w:rFonts w:ascii="Aptos Narrow" w:hAnsi="Aptos Narrow"/>
        </w:rPr>
        <w:t xml:space="preserve">, used for precision cutting of PVC, aluminium and similar profiles. The </w:t>
      </w:r>
      <w:proofErr w:type="spellStart"/>
      <w:r w:rsidRPr="00BC5CD4">
        <w:rPr>
          <w:rFonts w:ascii="Aptos Narrow" w:hAnsi="Aptos Narrow"/>
        </w:rPr>
        <w:t>SSoW</w:t>
      </w:r>
      <w:proofErr w:type="spellEnd"/>
      <w:r w:rsidRPr="00BC5CD4">
        <w:rPr>
          <w:rFonts w:ascii="Aptos Narrow" w:hAnsi="Aptos Narrow"/>
        </w:rPr>
        <w:t xml:space="preserve"> covers safe operation, loading, unloading, blade setup, and housekeeping requirements.</w:t>
      </w:r>
    </w:p>
    <w:p w14:paraId="24ABE100" w14:textId="541C5DEA" w:rsidR="000C7069" w:rsidRPr="00BC5CD4" w:rsidRDefault="000C7069" w:rsidP="000C7069">
      <w:pPr>
        <w:rPr>
          <w:rFonts w:ascii="Aptos Narrow" w:hAnsi="Aptos Narrow"/>
        </w:rPr>
      </w:pPr>
    </w:p>
    <w:p w14:paraId="70E38561" w14:textId="58AAEA7B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Required Competence &amp; Training</w:t>
      </w:r>
    </w:p>
    <w:p w14:paraId="6380C5E9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</w:rPr>
        <w:t>Operators must:</w:t>
      </w:r>
    </w:p>
    <w:p w14:paraId="5E35563B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Receive formal in-house training on the OMRM 113</w:t>
      </w:r>
    </w:p>
    <w:p w14:paraId="3F3A066D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Be competent in interpreting cutting schedules and drawings</w:t>
      </w:r>
    </w:p>
    <w:p w14:paraId="30155A24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Understand clamp positioning and double-head alignment</w:t>
      </w:r>
    </w:p>
    <w:p w14:paraId="3E2FE90D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Know how to safely isolate the machine (LOTO)</w:t>
      </w:r>
    </w:p>
    <w:p w14:paraId="4F0C669F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Be familiar with saw blade hazards and entrapment risks</w:t>
      </w:r>
    </w:p>
    <w:p w14:paraId="29C9C5DE" w14:textId="77777777" w:rsidR="000C7069" w:rsidRPr="00BC5CD4" w:rsidRDefault="000C7069" w:rsidP="000C7069">
      <w:pPr>
        <w:numPr>
          <w:ilvl w:val="0"/>
          <w:numId w:val="1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Have manual handling awareness</w:t>
      </w:r>
    </w:p>
    <w:p w14:paraId="3CB8A2E6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</w:rPr>
        <w:t>Supervision is required for trainees.</w:t>
      </w:r>
    </w:p>
    <w:p w14:paraId="124E35D0" w14:textId="2FF25E4E" w:rsidR="000C7069" w:rsidRPr="00BC5CD4" w:rsidRDefault="000C7069" w:rsidP="000C7069">
      <w:pPr>
        <w:rPr>
          <w:rFonts w:ascii="Aptos Narrow" w:hAnsi="Aptos Narrow"/>
        </w:rPr>
      </w:pPr>
    </w:p>
    <w:p w14:paraId="5D732163" w14:textId="2B4615C0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PPE Requirements</w:t>
      </w:r>
    </w:p>
    <w:p w14:paraId="24D4AEFB" w14:textId="77777777" w:rsidR="000C7069" w:rsidRPr="00BC5CD4" w:rsidRDefault="000C7069" w:rsidP="000C7069">
      <w:pPr>
        <w:numPr>
          <w:ilvl w:val="0"/>
          <w:numId w:val="2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Safety glasses or face shield</w:t>
      </w:r>
    </w:p>
    <w:p w14:paraId="0E4988C3" w14:textId="77777777" w:rsidR="000C7069" w:rsidRPr="00BC5CD4" w:rsidRDefault="000C7069" w:rsidP="000C7069">
      <w:pPr>
        <w:numPr>
          <w:ilvl w:val="0"/>
          <w:numId w:val="2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Cut-resistant gloves (for handling profiles only)</w:t>
      </w:r>
    </w:p>
    <w:p w14:paraId="36104F72" w14:textId="77777777" w:rsidR="000C7069" w:rsidRPr="00BC5CD4" w:rsidRDefault="000C7069" w:rsidP="000C7069">
      <w:pPr>
        <w:numPr>
          <w:ilvl w:val="0"/>
          <w:numId w:val="2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Hearing protection</w:t>
      </w:r>
    </w:p>
    <w:p w14:paraId="2AC4A181" w14:textId="77777777" w:rsidR="000C7069" w:rsidRPr="00BC5CD4" w:rsidRDefault="000C7069" w:rsidP="000C7069">
      <w:pPr>
        <w:numPr>
          <w:ilvl w:val="0"/>
          <w:numId w:val="2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Steel toe safety footwear</w:t>
      </w:r>
    </w:p>
    <w:p w14:paraId="5474AA94" w14:textId="77777777" w:rsidR="000C7069" w:rsidRPr="00BC5CD4" w:rsidRDefault="000C7069" w:rsidP="000C7069">
      <w:pPr>
        <w:numPr>
          <w:ilvl w:val="0"/>
          <w:numId w:val="2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No loose clothing, jewellery, or long hair unrestrained</w:t>
      </w:r>
    </w:p>
    <w:p w14:paraId="1AC0CC01" w14:textId="15D454AC" w:rsidR="000C7069" w:rsidRPr="00BC5CD4" w:rsidRDefault="000C7069" w:rsidP="000C7069">
      <w:pPr>
        <w:rPr>
          <w:rFonts w:ascii="Aptos Narrow" w:hAnsi="Aptos Narrow"/>
        </w:rPr>
      </w:pPr>
    </w:p>
    <w:p w14:paraId="715F0CD7" w14:textId="75D9EBBE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Pre-Use Checks</w:t>
      </w:r>
    </w:p>
    <w:p w14:paraId="667C8312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</w:rPr>
        <w:t>Operators must complete all checks before starting:</w:t>
      </w:r>
    </w:p>
    <w:p w14:paraId="51BD4A31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Blade guards present, secure, and functional</w:t>
      </w:r>
    </w:p>
    <w:p w14:paraId="65D40EEB" w14:textId="6C2FC218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lastRenderedPageBreak/>
        <w:t>Interlocks operational</w:t>
      </w:r>
      <w:r w:rsidR="00BC5CD4">
        <w:rPr>
          <w:rFonts w:ascii="Aptos Narrow" w:hAnsi="Aptos Narrow"/>
        </w:rPr>
        <w:t xml:space="preserve">, </w:t>
      </w:r>
      <w:r w:rsidRPr="00BC5CD4">
        <w:rPr>
          <w:rFonts w:ascii="Aptos Narrow" w:hAnsi="Aptos Narrow"/>
        </w:rPr>
        <w:t>machine must not run with guards open</w:t>
      </w:r>
    </w:p>
    <w:p w14:paraId="134D3467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Emergency stops working</w:t>
      </w:r>
    </w:p>
    <w:p w14:paraId="13DFFD88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Extraction system connected and running</w:t>
      </w:r>
    </w:p>
    <w:p w14:paraId="130E0108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Blades free of cracks, chips, excessive wear</w:t>
      </w:r>
    </w:p>
    <w:p w14:paraId="1B4A5358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Air pressure within correct operating range</w:t>
      </w:r>
    </w:p>
    <w:p w14:paraId="0D6C1CBB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Check mitre angles and head alignment</w:t>
      </w:r>
    </w:p>
    <w:p w14:paraId="0796E989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Clear the cutting area of waste and </w:t>
      </w:r>
      <w:proofErr w:type="gramStart"/>
      <w:r w:rsidRPr="00BC5CD4">
        <w:rPr>
          <w:rFonts w:ascii="Aptos Narrow" w:hAnsi="Aptos Narrow"/>
        </w:rPr>
        <w:t>off-cuts</w:t>
      </w:r>
      <w:proofErr w:type="gramEnd"/>
    </w:p>
    <w:p w14:paraId="4389D7B4" w14:textId="77777777" w:rsidR="000C7069" w:rsidRPr="00BC5CD4" w:rsidRDefault="000C7069" w:rsidP="000C7069">
      <w:pPr>
        <w:numPr>
          <w:ilvl w:val="0"/>
          <w:numId w:val="3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Confirm correct cutting program is selected</w:t>
      </w:r>
    </w:p>
    <w:p w14:paraId="1A24F14E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</w:rPr>
        <w:t>If defects are found, isolate and report.</w:t>
      </w:r>
    </w:p>
    <w:p w14:paraId="1649F9CE" w14:textId="3ABD3726" w:rsidR="000C7069" w:rsidRPr="00BC5CD4" w:rsidRDefault="000C7069" w:rsidP="000C7069">
      <w:pPr>
        <w:rPr>
          <w:rFonts w:ascii="Aptos Narrow" w:hAnsi="Aptos Narrow"/>
        </w:rPr>
      </w:pPr>
    </w:p>
    <w:p w14:paraId="2F011DB7" w14:textId="073AFD01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Safe Operating Procedure</w:t>
      </w:r>
    </w:p>
    <w:p w14:paraId="58DDD311" w14:textId="1B2DF67C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Start-up</w:t>
      </w:r>
    </w:p>
    <w:p w14:paraId="50F707FE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Complete all pre-use checks.</w:t>
      </w:r>
    </w:p>
    <w:p w14:paraId="2FFA8CCB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Switch on main power supply.</w:t>
      </w:r>
    </w:p>
    <w:p w14:paraId="39F80257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Activate dust extraction.</w:t>
      </w:r>
    </w:p>
    <w:p w14:paraId="7A7E9F17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Select correct cutting angle and program.</w:t>
      </w:r>
    </w:p>
    <w:p w14:paraId="66AA2D3D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Position and secure profile using clamps.</w:t>
      </w:r>
    </w:p>
    <w:p w14:paraId="29966EFA" w14:textId="77777777" w:rsidR="000C7069" w:rsidRPr="00BC5CD4" w:rsidRDefault="000C7069" w:rsidP="000C7069">
      <w:pPr>
        <w:numPr>
          <w:ilvl w:val="0"/>
          <w:numId w:val="4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Stand clear of saw travel path.</w:t>
      </w:r>
    </w:p>
    <w:p w14:paraId="0B2C434B" w14:textId="192008AF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Operation</w:t>
      </w:r>
    </w:p>
    <w:p w14:paraId="3C1E38E3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Never reach into the cutting area while blades are moving.</w:t>
      </w:r>
    </w:p>
    <w:p w14:paraId="6E792F7C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Ensure both heads are calibrated before starting production.</w:t>
      </w:r>
    </w:p>
    <w:p w14:paraId="3A1F8BC7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Keep hands away from clamps, mitre heads, and pinch points.</w:t>
      </w:r>
    </w:p>
    <w:p w14:paraId="67422223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Allow blade cycle to finish before removing </w:t>
      </w:r>
      <w:proofErr w:type="gramStart"/>
      <w:r w:rsidRPr="00BC5CD4">
        <w:rPr>
          <w:rFonts w:ascii="Aptos Narrow" w:hAnsi="Aptos Narrow"/>
        </w:rPr>
        <w:t>off-cuts</w:t>
      </w:r>
      <w:proofErr w:type="gramEnd"/>
      <w:r w:rsidRPr="00BC5CD4">
        <w:rPr>
          <w:rFonts w:ascii="Aptos Narrow" w:hAnsi="Aptos Narrow"/>
        </w:rPr>
        <w:t>.</w:t>
      </w:r>
    </w:p>
    <w:p w14:paraId="6F24988A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Monitor for blade vibration or unusual noise.</w:t>
      </w:r>
    </w:p>
    <w:p w14:paraId="69FCE1B0" w14:textId="77777777" w:rsidR="000C7069" w:rsidRPr="00BC5CD4" w:rsidRDefault="000C7069" w:rsidP="000C7069">
      <w:pPr>
        <w:numPr>
          <w:ilvl w:val="0"/>
          <w:numId w:val="5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Use push sticks where appropriate.</w:t>
      </w:r>
    </w:p>
    <w:p w14:paraId="256B0B02" w14:textId="6FD9E934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Loading &amp; Unloading</w:t>
      </w:r>
    </w:p>
    <w:p w14:paraId="16921F0D" w14:textId="77777777" w:rsidR="000C7069" w:rsidRPr="00BC5CD4" w:rsidRDefault="000C7069" w:rsidP="000C7069">
      <w:pPr>
        <w:numPr>
          <w:ilvl w:val="0"/>
          <w:numId w:val="6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lastRenderedPageBreak/>
        <w:t>Ensure profile is supported along its full length.</w:t>
      </w:r>
    </w:p>
    <w:p w14:paraId="7EBDE898" w14:textId="77777777" w:rsidR="000C7069" w:rsidRPr="00BC5CD4" w:rsidRDefault="000C7069" w:rsidP="000C7069">
      <w:pPr>
        <w:numPr>
          <w:ilvl w:val="0"/>
          <w:numId w:val="6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Keep hands clear of clamps and sliding tables.</w:t>
      </w:r>
    </w:p>
    <w:p w14:paraId="56911C3C" w14:textId="77777777" w:rsidR="000C7069" w:rsidRPr="00BC5CD4" w:rsidRDefault="000C7069" w:rsidP="000C7069">
      <w:pPr>
        <w:numPr>
          <w:ilvl w:val="0"/>
          <w:numId w:val="6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Wait for blades to stop before repositioning material.</w:t>
      </w:r>
    </w:p>
    <w:p w14:paraId="17F4FDF2" w14:textId="1E2D2175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Blade Change &amp; Maintenance</w:t>
      </w:r>
    </w:p>
    <w:p w14:paraId="2CBEDFB8" w14:textId="77777777" w:rsidR="000C7069" w:rsidRPr="00BC5CD4" w:rsidRDefault="000C7069" w:rsidP="000C7069">
      <w:pPr>
        <w:rPr>
          <w:rFonts w:ascii="Aptos Narrow" w:hAnsi="Aptos Narrow"/>
        </w:rPr>
      </w:pPr>
      <w:r w:rsidRPr="00BC5CD4">
        <w:rPr>
          <w:rFonts w:ascii="Aptos Narrow" w:hAnsi="Aptos Narrow"/>
          <w:i/>
          <w:iCs/>
        </w:rPr>
        <w:t>Only authorised and trained personnel.</w:t>
      </w:r>
    </w:p>
    <w:p w14:paraId="31994F2A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Fully isolate machine using </w:t>
      </w:r>
      <w:r w:rsidRPr="00BC5CD4">
        <w:rPr>
          <w:rFonts w:ascii="Aptos Narrow" w:hAnsi="Aptos Narrow"/>
          <w:b/>
          <w:bCs/>
        </w:rPr>
        <w:t>LOTO</w:t>
      </w:r>
      <w:r w:rsidRPr="00BC5CD4">
        <w:rPr>
          <w:rFonts w:ascii="Aptos Narrow" w:hAnsi="Aptos Narrow"/>
        </w:rPr>
        <w:t>.</w:t>
      </w:r>
    </w:p>
    <w:p w14:paraId="617ED65F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Disconnect air pressure.</w:t>
      </w:r>
    </w:p>
    <w:p w14:paraId="59F2EBBA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Wait for all movement to stop.</w:t>
      </w:r>
    </w:p>
    <w:p w14:paraId="574A2A04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Use manufacturer-approved tools for blade removal.</w:t>
      </w:r>
    </w:p>
    <w:p w14:paraId="533AC76D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Replace blade and check torque settings.</w:t>
      </w:r>
    </w:p>
    <w:p w14:paraId="110170A0" w14:textId="77777777" w:rsidR="000C7069" w:rsidRPr="00BC5CD4" w:rsidRDefault="000C7069" w:rsidP="000C7069">
      <w:pPr>
        <w:numPr>
          <w:ilvl w:val="0"/>
          <w:numId w:val="7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Test-run machine unloaded before returning to service.</w:t>
      </w:r>
    </w:p>
    <w:p w14:paraId="7F4A5D4C" w14:textId="3F4473E1" w:rsidR="000C7069" w:rsidRPr="00BC5CD4" w:rsidRDefault="000C7069" w:rsidP="000C7069">
      <w:pPr>
        <w:rPr>
          <w:rFonts w:ascii="Aptos Narrow" w:hAnsi="Aptos Narrow"/>
        </w:rPr>
      </w:pPr>
    </w:p>
    <w:p w14:paraId="62EA2F22" w14:textId="5AFF0452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4"/>
        <w:gridCol w:w="2721"/>
        <w:gridCol w:w="3661"/>
      </w:tblGrid>
      <w:tr w:rsidR="000C7069" w:rsidRPr="00BC5CD4" w14:paraId="6F9D49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1F1560" w14:textId="77777777" w:rsidR="000C7069" w:rsidRPr="00BC5CD4" w:rsidRDefault="000C7069" w:rsidP="000C7069">
            <w:pPr>
              <w:rPr>
                <w:rFonts w:ascii="Aptos Narrow" w:hAnsi="Aptos Narrow"/>
                <w:b/>
                <w:bCs/>
              </w:rPr>
            </w:pPr>
            <w:r w:rsidRPr="00BC5CD4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3C83DE8A" w14:textId="77777777" w:rsidR="000C7069" w:rsidRPr="00BC5CD4" w:rsidRDefault="000C7069" w:rsidP="000C7069">
            <w:pPr>
              <w:rPr>
                <w:rFonts w:ascii="Aptos Narrow" w:hAnsi="Aptos Narrow"/>
                <w:b/>
                <w:bCs/>
              </w:rPr>
            </w:pPr>
            <w:r w:rsidRPr="00BC5CD4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29FD25BB" w14:textId="77777777" w:rsidR="000C7069" w:rsidRPr="00BC5CD4" w:rsidRDefault="000C7069" w:rsidP="000C7069">
            <w:pPr>
              <w:rPr>
                <w:rFonts w:ascii="Aptos Narrow" w:hAnsi="Aptos Narrow"/>
                <w:b/>
                <w:bCs/>
              </w:rPr>
            </w:pPr>
            <w:r w:rsidRPr="00BC5CD4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0C7069" w:rsidRPr="00BC5CD4" w14:paraId="751618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3FA69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Contact with rotating saw blades</w:t>
            </w:r>
          </w:p>
        </w:tc>
        <w:tc>
          <w:tcPr>
            <w:tcW w:w="0" w:type="auto"/>
            <w:vAlign w:val="center"/>
            <w:hideMark/>
          </w:tcPr>
          <w:p w14:paraId="197A333D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Amputation/serious lacerations</w:t>
            </w:r>
          </w:p>
        </w:tc>
        <w:tc>
          <w:tcPr>
            <w:tcW w:w="0" w:type="auto"/>
            <w:vAlign w:val="center"/>
            <w:hideMark/>
          </w:tcPr>
          <w:p w14:paraId="000C5B45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Guards, interlocks, trained operators</w:t>
            </w:r>
          </w:p>
        </w:tc>
      </w:tr>
      <w:tr w:rsidR="000C7069" w:rsidRPr="00BC5CD4" w14:paraId="192E3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17534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Misalignment of double heads</w:t>
            </w:r>
          </w:p>
        </w:tc>
        <w:tc>
          <w:tcPr>
            <w:tcW w:w="0" w:type="auto"/>
            <w:vAlign w:val="center"/>
            <w:hideMark/>
          </w:tcPr>
          <w:p w14:paraId="11EA4401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Incorrect cuts, kickback</w:t>
            </w:r>
          </w:p>
        </w:tc>
        <w:tc>
          <w:tcPr>
            <w:tcW w:w="0" w:type="auto"/>
            <w:vAlign w:val="center"/>
            <w:hideMark/>
          </w:tcPr>
          <w:p w14:paraId="633F946E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Alignment checks, calibration, correct clamping</w:t>
            </w:r>
          </w:p>
        </w:tc>
      </w:tr>
      <w:tr w:rsidR="000C7069" w:rsidRPr="00BC5CD4" w14:paraId="4DA528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00C10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Noise exposure</w:t>
            </w:r>
          </w:p>
        </w:tc>
        <w:tc>
          <w:tcPr>
            <w:tcW w:w="0" w:type="auto"/>
            <w:vAlign w:val="center"/>
            <w:hideMark/>
          </w:tcPr>
          <w:p w14:paraId="0BAB8AA5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4EF2A4B2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Mandatory ear protection</w:t>
            </w:r>
          </w:p>
        </w:tc>
      </w:tr>
      <w:tr w:rsidR="000C7069" w:rsidRPr="00BC5CD4" w14:paraId="0C6988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B9FD5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Profile movement</w:t>
            </w:r>
          </w:p>
        </w:tc>
        <w:tc>
          <w:tcPr>
            <w:tcW w:w="0" w:type="auto"/>
            <w:vAlign w:val="center"/>
            <w:hideMark/>
          </w:tcPr>
          <w:p w14:paraId="42CF9A47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Flying material, pinch injuries</w:t>
            </w:r>
          </w:p>
        </w:tc>
        <w:tc>
          <w:tcPr>
            <w:tcW w:w="0" w:type="auto"/>
            <w:vAlign w:val="center"/>
            <w:hideMark/>
          </w:tcPr>
          <w:p w14:paraId="315E5ED9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Secure clamping, correct program setup</w:t>
            </w:r>
          </w:p>
        </w:tc>
      </w:tr>
      <w:tr w:rsidR="000C7069" w:rsidRPr="00BC5CD4" w14:paraId="1465BA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6258F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4BFBCC58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Strains, sprains</w:t>
            </w:r>
          </w:p>
        </w:tc>
        <w:tc>
          <w:tcPr>
            <w:tcW w:w="0" w:type="auto"/>
            <w:vAlign w:val="center"/>
            <w:hideMark/>
          </w:tcPr>
          <w:p w14:paraId="15DB2D4E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Safe lifting technique, mechanical aids</w:t>
            </w:r>
          </w:p>
        </w:tc>
      </w:tr>
      <w:tr w:rsidR="000C7069" w:rsidRPr="00BC5CD4" w14:paraId="12A61C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16C78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Dust</w:t>
            </w:r>
          </w:p>
        </w:tc>
        <w:tc>
          <w:tcPr>
            <w:tcW w:w="0" w:type="auto"/>
            <w:vAlign w:val="center"/>
            <w:hideMark/>
          </w:tcPr>
          <w:p w14:paraId="206B04EC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Respiratory irritation</w:t>
            </w:r>
          </w:p>
        </w:tc>
        <w:tc>
          <w:tcPr>
            <w:tcW w:w="0" w:type="auto"/>
            <w:vAlign w:val="center"/>
            <w:hideMark/>
          </w:tcPr>
          <w:p w14:paraId="44A89698" w14:textId="77777777" w:rsidR="000C7069" w:rsidRPr="00BC5CD4" w:rsidRDefault="000C7069" w:rsidP="000C7069">
            <w:pPr>
              <w:rPr>
                <w:rFonts w:ascii="Aptos Narrow" w:hAnsi="Aptos Narrow"/>
              </w:rPr>
            </w:pPr>
            <w:r w:rsidRPr="00BC5CD4">
              <w:rPr>
                <w:rFonts w:ascii="Aptos Narrow" w:hAnsi="Aptos Narrow"/>
              </w:rPr>
              <w:t>Extraction system, housekeeping</w:t>
            </w:r>
          </w:p>
        </w:tc>
      </w:tr>
    </w:tbl>
    <w:p w14:paraId="0997F8E9" w14:textId="0455AEC9" w:rsidR="000C7069" w:rsidRPr="00BC5CD4" w:rsidRDefault="000C7069" w:rsidP="000C7069">
      <w:pPr>
        <w:rPr>
          <w:rFonts w:ascii="Aptos Narrow" w:hAnsi="Aptos Narrow"/>
        </w:rPr>
      </w:pPr>
    </w:p>
    <w:p w14:paraId="2634B4B3" w14:textId="4B1EC866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Emergency Procedures</w:t>
      </w:r>
    </w:p>
    <w:p w14:paraId="4F04F764" w14:textId="77777777" w:rsidR="000C7069" w:rsidRPr="00BC5CD4" w:rsidRDefault="000C7069" w:rsidP="000C7069">
      <w:pPr>
        <w:numPr>
          <w:ilvl w:val="0"/>
          <w:numId w:val="8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Use </w:t>
      </w:r>
      <w:r w:rsidRPr="00BC5CD4">
        <w:rPr>
          <w:rFonts w:ascii="Aptos Narrow" w:hAnsi="Aptos Narrow"/>
          <w:b/>
          <w:bCs/>
        </w:rPr>
        <w:t>Emergency Stop</w:t>
      </w:r>
      <w:r w:rsidRPr="00BC5CD4">
        <w:rPr>
          <w:rFonts w:ascii="Aptos Narrow" w:hAnsi="Aptos Narrow"/>
        </w:rPr>
        <w:t xml:space="preserve"> for any unsafe condition.</w:t>
      </w:r>
    </w:p>
    <w:p w14:paraId="0C93924B" w14:textId="77777777" w:rsidR="000C7069" w:rsidRPr="00BC5CD4" w:rsidRDefault="000C7069" w:rsidP="000C7069">
      <w:pPr>
        <w:numPr>
          <w:ilvl w:val="0"/>
          <w:numId w:val="8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lastRenderedPageBreak/>
        <w:t>Isolate power in the event of an electrical or mechanical failure.</w:t>
      </w:r>
    </w:p>
    <w:p w14:paraId="14600E5B" w14:textId="77777777" w:rsidR="000C7069" w:rsidRPr="00BC5CD4" w:rsidRDefault="000C7069" w:rsidP="000C7069">
      <w:pPr>
        <w:numPr>
          <w:ilvl w:val="0"/>
          <w:numId w:val="8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Notify supervisor immediately.</w:t>
      </w:r>
    </w:p>
    <w:p w14:paraId="44137AFF" w14:textId="77777777" w:rsidR="000C7069" w:rsidRPr="00BC5CD4" w:rsidRDefault="000C7069" w:rsidP="000C7069">
      <w:pPr>
        <w:numPr>
          <w:ilvl w:val="0"/>
          <w:numId w:val="8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Provide first aid for any injury.</w:t>
      </w:r>
    </w:p>
    <w:p w14:paraId="3A625C7B" w14:textId="77777777" w:rsidR="000C7069" w:rsidRPr="00BC5CD4" w:rsidRDefault="000C7069" w:rsidP="000C7069">
      <w:pPr>
        <w:numPr>
          <w:ilvl w:val="0"/>
          <w:numId w:val="8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Follow site evacuation procedure if fire or major fault occurs.</w:t>
      </w:r>
    </w:p>
    <w:p w14:paraId="6A82BE56" w14:textId="7DC66603" w:rsidR="000C7069" w:rsidRPr="00BC5CD4" w:rsidRDefault="000C7069" w:rsidP="000C7069">
      <w:pPr>
        <w:rPr>
          <w:rFonts w:ascii="Aptos Narrow" w:hAnsi="Aptos Narrow"/>
        </w:rPr>
      </w:pPr>
    </w:p>
    <w:p w14:paraId="34CCD969" w14:textId="56AB1EB8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Environmental Controls</w:t>
      </w:r>
    </w:p>
    <w:p w14:paraId="31BD67C3" w14:textId="77777777" w:rsidR="000C7069" w:rsidRPr="00BC5CD4" w:rsidRDefault="000C7069" w:rsidP="000C7069">
      <w:pPr>
        <w:numPr>
          <w:ilvl w:val="0"/>
          <w:numId w:val="9"/>
        </w:numPr>
        <w:rPr>
          <w:rFonts w:ascii="Aptos Narrow" w:hAnsi="Aptos Narrow"/>
        </w:rPr>
      </w:pPr>
      <w:proofErr w:type="gramStart"/>
      <w:r w:rsidRPr="00BC5CD4">
        <w:rPr>
          <w:rFonts w:ascii="Aptos Narrow" w:hAnsi="Aptos Narrow"/>
        </w:rPr>
        <w:t>Use dust extraction system at all times</w:t>
      </w:r>
      <w:proofErr w:type="gramEnd"/>
      <w:r w:rsidRPr="00BC5CD4">
        <w:rPr>
          <w:rFonts w:ascii="Aptos Narrow" w:hAnsi="Aptos Narrow"/>
        </w:rPr>
        <w:t>.</w:t>
      </w:r>
    </w:p>
    <w:p w14:paraId="4A427CC8" w14:textId="77777777" w:rsidR="000C7069" w:rsidRPr="00BC5CD4" w:rsidRDefault="000C7069" w:rsidP="000C7069">
      <w:pPr>
        <w:numPr>
          <w:ilvl w:val="0"/>
          <w:numId w:val="9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Dispose of off-cuts and sawdust in designated containers.</w:t>
      </w:r>
    </w:p>
    <w:p w14:paraId="73B9CF6F" w14:textId="77777777" w:rsidR="000C7069" w:rsidRPr="00BC5CD4" w:rsidRDefault="000C7069" w:rsidP="000C7069">
      <w:pPr>
        <w:numPr>
          <w:ilvl w:val="0"/>
          <w:numId w:val="9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Report any oil/air leaks immediately.</w:t>
      </w:r>
    </w:p>
    <w:p w14:paraId="3A57B9CE" w14:textId="77777777" w:rsidR="000C7069" w:rsidRPr="00BC5CD4" w:rsidRDefault="000C7069" w:rsidP="000C7069">
      <w:pPr>
        <w:numPr>
          <w:ilvl w:val="0"/>
          <w:numId w:val="9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Maintain good housekeeping in cutting area.</w:t>
      </w:r>
    </w:p>
    <w:p w14:paraId="527FDDA4" w14:textId="401E6311" w:rsidR="000C7069" w:rsidRPr="00BC5CD4" w:rsidRDefault="000C7069" w:rsidP="000C7069">
      <w:pPr>
        <w:rPr>
          <w:rFonts w:ascii="Aptos Narrow" w:hAnsi="Aptos Narrow"/>
        </w:rPr>
      </w:pPr>
    </w:p>
    <w:p w14:paraId="0E66B333" w14:textId="0BB072E2" w:rsidR="000C7069" w:rsidRPr="00BC5CD4" w:rsidRDefault="000C7069" w:rsidP="000C7069">
      <w:pPr>
        <w:rPr>
          <w:rFonts w:ascii="Aptos Narrow" w:hAnsi="Aptos Narrow"/>
          <w:b/>
          <w:bCs/>
        </w:rPr>
      </w:pPr>
      <w:r w:rsidRPr="00BC5CD4">
        <w:rPr>
          <w:rFonts w:ascii="Aptos Narrow" w:hAnsi="Aptos Narrow"/>
          <w:b/>
          <w:bCs/>
        </w:rPr>
        <w:t>Post-Use &amp; Shutdown</w:t>
      </w:r>
    </w:p>
    <w:p w14:paraId="14F55E1B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Allow the cycle to finish.</w:t>
      </w:r>
    </w:p>
    <w:p w14:paraId="2427FC97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 xml:space="preserve">Remove all profiles and </w:t>
      </w:r>
      <w:proofErr w:type="gramStart"/>
      <w:r w:rsidRPr="00BC5CD4">
        <w:rPr>
          <w:rFonts w:ascii="Aptos Narrow" w:hAnsi="Aptos Narrow"/>
        </w:rPr>
        <w:t>off-cuts</w:t>
      </w:r>
      <w:proofErr w:type="gramEnd"/>
      <w:r w:rsidRPr="00BC5CD4">
        <w:rPr>
          <w:rFonts w:ascii="Aptos Narrow" w:hAnsi="Aptos Narrow"/>
        </w:rPr>
        <w:t>.</w:t>
      </w:r>
    </w:p>
    <w:p w14:paraId="2D11EAF9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Power down the machine using the correct process.</w:t>
      </w:r>
    </w:p>
    <w:p w14:paraId="23701C30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Clean saw area and surrounding floor.</w:t>
      </w:r>
    </w:p>
    <w:p w14:paraId="1EF62D17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Empty extraction waste collection if required.</w:t>
      </w:r>
    </w:p>
    <w:p w14:paraId="652C820D" w14:textId="77777777" w:rsidR="000C7069" w:rsidRPr="00BC5CD4" w:rsidRDefault="000C7069" w:rsidP="000C7069">
      <w:pPr>
        <w:numPr>
          <w:ilvl w:val="0"/>
          <w:numId w:val="10"/>
        </w:numPr>
        <w:rPr>
          <w:rFonts w:ascii="Aptos Narrow" w:hAnsi="Aptos Narrow"/>
        </w:rPr>
      </w:pPr>
      <w:r w:rsidRPr="00BC5CD4">
        <w:rPr>
          <w:rFonts w:ascii="Aptos Narrow" w:hAnsi="Aptos Narrow"/>
        </w:rPr>
        <w:t>Report any defects to maintenance.</w:t>
      </w:r>
    </w:p>
    <w:p w14:paraId="6E170112" w14:textId="77777777" w:rsidR="000C7069" w:rsidRPr="00BC5CD4" w:rsidRDefault="000C7069">
      <w:pPr>
        <w:rPr>
          <w:rFonts w:ascii="Aptos Narrow" w:hAnsi="Aptos Narrow"/>
        </w:rPr>
      </w:pPr>
    </w:p>
    <w:sectPr w:rsidR="000C7069" w:rsidRPr="00BC5CD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A718" w14:textId="77777777" w:rsidR="00201561" w:rsidRDefault="00201561" w:rsidP="005479DD">
      <w:pPr>
        <w:spacing w:after="0" w:line="240" w:lineRule="auto"/>
      </w:pPr>
      <w:r>
        <w:separator/>
      </w:r>
    </w:p>
  </w:endnote>
  <w:endnote w:type="continuationSeparator" w:id="0">
    <w:p w14:paraId="586BEF12" w14:textId="77777777" w:rsidR="00201561" w:rsidRDefault="00201561" w:rsidP="0054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F53C" w14:textId="77777777" w:rsidR="00201561" w:rsidRDefault="00201561" w:rsidP="005479DD">
      <w:pPr>
        <w:spacing w:after="0" w:line="240" w:lineRule="auto"/>
      </w:pPr>
      <w:r>
        <w:separator/>
      </w:r>
    </w:p>
  </w:footnote>
  <w:footnote w:type="continuationSeparator" w:id="0">
    <w:p w14:paraId="22EE9196" w14:textId="77777777" w:rsidR="00201561" w:rsidRDefault="00201561" w:rsidP="00547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6438" w14:textId="733DC393" w:rsidR="005479DD" w:rsidRDefault="005479DD" w:rsidP="005479DD">
    <w:pPr>
      <w:pStyle w:val="Header"/>
      <w:jc w:val="right"/>
    </w:pP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2D163D41" wp14:editId="60AB1DA8">
          <wp:extent cx="1462694" cy="981075"/>
          <wp:effectExtent l="0" t="0" r="4445" b="0"/>
          <wp:docPr id="3897872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204" cy="982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143"/>
    <w:multiLevelType w:val="multilevel"/>
    <w:tmpl w:val="83AC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86C64"/>
    <w:multiLevelType w:val="multilevel"/>
    <w:tmpl w:val="10862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4E579A"/>
    <w:multiLevelType w:val="multilevel"/>
    <w:tmpl w:val="F5F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860A9"/>
    <w:multiLevelType w:val="multilevel"/>
    <w:tmpl w:val="D9C2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D6655"/>
    <w:multiLevelType w:val="multilevel"/>
    <w:tmpl w:val="4F2C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45641"/>
    <w:multiLevelType w:val="multilevel"/>
    <w:tmpl w:val="A9A4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1672A"/>
    <w:multiLevelType w:val="multilevel"/>
    <w:tmpl w:val="F066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7141E5"/>
    <w:multiLevelType w:val="multilevel"/>
    <w:tmpl w:val="5DAA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F18E9"/>
    <w:multiLevelType w:val="multilevel"/>
    <w:tmpl w:val="B54C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71049"/>
    <w:multiLevelType w:val="multilevel"/>
    <w:tmpl w:val="F846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2673086">
    <w:abstractNumId w:val="3"/>
  </w:num>
  <w:num w:numId="2" w16cid:durableId="839735435">
    <w:abstractNumId w:val="0"/>
  </w:num>
  <w:num w:numId="3" w16cid:durableId="1215241896">
    <w:abstractNumId w:val="2"/>
  </w:num>
  <w:num w:numId="4" w16cid:durableId="654191034">
    <w:abstractNumId w:val="6"/>
  </w:num>
  <w:num w:numId="5" w16cid:durableId="2056000525">
    <w:abstractNumId w:val="9"/>
  </w:num>
  <w:num w:numId="6" w16cid:durableId="1515343280">
    <w:abstractNumId w:val="7"/>
  </w:num>
  <w:num w:numId="7" w16cid:durableId="1137605586">
    <w:abstractNumId w:val="1"/>
  </w:num>
  <w:num w:numId="8" w16cid:durableId="1824344907">
    <w:abstractNumId w:val="8"/>
  </w:num>
  <w:num w:numId="9" w16cid:durableId="1788313206">
    <w:abstractNumId w:val="4"/>
  </w:num>
  <w:num w:numId="10" w16cid:durableId="4330916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69"/>
    <w:rsid w:val="000C7069"/>
    <w:rsid w:val="001B7C7C"/>
    <w:rsid w:val="00201561"/>
    <w:rsid w:val="005479DD"/>
    <w:rsid w:val="00BC5CD4"/>
    <w:rsid w:val="00F9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7BA10"/>
  <w15:chartTrackingRefBased/>
  <w15:docId w15:val="{11D24A2A-DA97-4F6A-83B2-38D0E3D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0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7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9DD"/>
  </w:style>
  <w:style w:type="paragraph" w:styleId="Footer">
    <w:name w:val="footer"/>
    <w:basedOn w:val="Normal"/>
    <w:link w:val="FooterChar"/>
    <w:uiPriority w:val="99"/>
    <w:unhideWhenUsed/>
    <w:rsid w:val="00547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2025-11-25T12:35:00Z</dcterms:created>
  <dcterms:modified xsi:type="dcterms:W3CDTF">2025-11-25T13:51:00Z</dcterms:modified>
</cp:coreProperties>
</file>